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52581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77723335" w14:textId="77777777" w:rsidR="00315876" w:rsidRDefault="00315876" w:rsidP="00F5044B">
      <w:pPr>
        <w:jc w:val="center"/>
        <w:rPr>
          <w:b/>
          <w:sz w:val="22"/>
          <w:szCs w:val="22"/>
        </w:rPr>
      </w:pPr>
    </w:p>
    <w:p w14:paraId="57EBDFD2" w14:textId="6C5A0C16" w:rsidR="00A51C4B" w:rsidRDefault="00F5044B" w:rsidP="00A51C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ΨΗΦΙΣΜΑ ΤΗΣ </w:t>
      </w:r>
      <w:r w:rsidR="00A51C4B">
        <w:rPr>
          <w:b/>
          <w:sz w:val="22"/>
          <w:szCs w:val="22"/>
        </w:rPr>
        <w:t>29</w:t>
      </w:r>
      <w:r>
        <w:rPr>
          <w:b/>
          <w:sz w:val="22"/>
          <w:szCs w:val="22"/>
        </w:rPr>
        <w:t>-</w:t>
      </w:r>
      <w:r w:rsidR="007C0E78">
        <w:rPr>
          <w:b/>
          <w:sz w:val="22"/>
          <w:szCs w:val="22"/>
        </w:rPr>
        <w:t>0</w:t>
      </w:r>
      <w:r w:rsidR="00A51C4B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-20</w:t>
      </w:r>
      <w:r w:rsidR="007C0E78">
        <w:rPr>
          <w:b/>
          <w:sz w:val="22"/>
          <w:szCs w:val="22"/>
        </w:rPr>
        <w:t>2</w:t>
      </w:r>
      <w:r w:rsidR="00A51C4B">
        <w:rPr>
          <w:b/>
          <w:sz w:val="22"/>
          <w:szCs w:val="22"/>
        </w:rPr>
        <w:t>4</w:t>
      </w:r>
      <w:r w:rsidR="007C0E7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B67B94">
        <w:rPr>
          <w:b/>
          <w:sz w:val="22"/>
          <w:szCs w:val="22"/>
        </w:rPr>
        <w:t xml:space="preserve">ΣΥΝΕΔΡΙΑΣΗΣ ΤΟΥ ΔΗΜΟΤΙΚΟΥ ΣΥΜΒΟΥΛΙΟΥ ΤΟΥ ΔΗΜΟΥ ΘΕΣΣΑΛΟΝΙΚΗΣ </w:t>
      </w:r>
      <w:bookmarkStart w:id="0" w:name="_GoBack"/>
      <w:bookmarkEnd w:id="0"/>
    </w:p>
    <w:p w14:paraId="153D3B19" w14:textId="0EF65E0C" w:rsidR="0035044B" w:rsidRDefault="00456F22" w:rsidP="00A51C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ΜΕ ΤΟ </w:t>
      </w:r>
      <w:r w:rsidR="00A51C4B">
        <w:rPr>
          <w:b/>
          <w:sz w:val="22"/>
          <w:szCs w:val="22"/>
        </w:rPr>
        <w:t xml:space="preserve">ΟΠΟΙΟ ΣΤΗΡΙΖΕΙ ΤΟΥΣ ΣΥΓΓΕΝΕΙΣ ΤΩΝ ΘΥΜΑΤΩΝ ΤΟΥ ΔΥΣΤΥΧΗΜΑΤΟΣ ΤΩΝ ΤΕΜΠΩΝ </w:t>
      </w:r>
    </w:p>
    <w:p w14:paraId="1C82B546" w14:textId="5D70F9C5" w:rsidR="00A51C4B" w:rsidRDefault="00A51C4B" w:rsidP="00A51C4B">
      <w:pPr>
        <w:jc w:val="center"/>
        <w:rPr>
          <w:b/>
          <w:sz w:val="22"/>
          <w:szCs w:val="22"/>
        </w:rPr>
      </w:pPr>
    </w:p>
    <w:p w14:paraId="522AF560" w14:textId="5514328C" w:rsidR="00A51C4B" w:rsidRDefault="00A51C4B" w:rsidP="00A51C4B">
      <w:pPr>
        <w:jc w:val="center"/>
        <w:rPr>
          <w:b/>
          <w:sz w:val="22"/>
          <w:szCs w:val="22"/>
        </w:rPr>
      </w:pPr>
    </w:p>
    <w:p w14:paraId="02E41A6D" w14:textId="77777777" w:rsidR="00A51C4B" w:rsidRDefault="00A51C4B" w:rsidP="00A51C4B">
      <w:pPr>
        <w:jc w:val="center"/>
        <w:rPr>
          <w:b/>
          <w:sz w:val="22"/>
          <w:szCs w:val="22"/>
        </w:rPr>
      </w:pPr>
    </w:p>
    <w:p w14:paraId="041F4166" w14:textId="4E30796F" w:rsidR="007C0E78" w:rsidRDefault="00E80FF1" w:rsidP="00F504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Το Δημοτικό Συμβούλιο εξέδωσε το παρακάτω ψήφισμα</w:t>
      </w:r>
    </w:p>
    <w:p w14:paraId="34AF64BA" w14:textId="47B7FF66" w:rsidR="00456F22" w:rsidRDefault="00456F22" w:rsidP="00F5044B">
      <w:pPr>
        <w:jc w:val="center"/>
        <w:rPr>
          <w:b/>
          <w:sz w:val="22"/>
          <w:szCs w:val="22"/>
        </w:rPr>
      </w:pPr>
    </w:p>
    <w:p w14:paraId="78CDBEFF" w14:textId="08253FC4" w:rsidR="00456F22" w:rsidRDefault="00456F22" w:rsidP="00F5044B">
      <w:pPr>
        <w:jc w:val="center"/>
        <w:rPr>
          <w:b/>
          <w:sz w:val="22"/>
          <w:szCs w:val="22"/>
        </w:rPr>
      </w:pPr>
    </w:p>
    <w:p w14:paraId="180BF0E3" w14:textId="1D24EE29" w:rsidR="00456F22" w:rsidRDefault="00456F22" w:rsidP="00F5044B">
      <w:pPr>
        <w:jc w:val="center"/>
        <w:rPr>
          <w:b/>
          <w:sz w:val="22"/>
          <w:szCs w:val="22"/>
        </w:rPr>
      </w:pPr>
    </w:p>
    <w:p w14:paraId="1C122B14" w14:textId="000B55CB" w:rsidR="00347F8F" w:rsidRDefault="00347F8F" w:rsidP="00A51C4B">
      <w:pPr>
        <w:rPr>
          <w:b/>
          <w:sz w:val="22"/>
          <w:szCs w:val="22"/>
        </w:rPr>
      </w:pPr>
    </w:p>
    <w:p w14:paraId="4DE6F0B6" w14:textId="2FAD5727" w:rsidR="00347F8F" w:rsidRDefault="00347F8F" w:rsidP="00F5044B">
      <w:pPr>
        <w:jc w:val="center"/>
        <w:rPr>
          <w:b/>
          <w:sz w:val="22"/>
          <w:szCs w:val="22"/>
        </w:rPr>
      </w:pPr>
    </w:p>
    <w:p w14:paraId="47BAA6A6" w14:textId="08C54D65" w:rsidR="00A51C4B" w:rsidRPr="00A51C4B" w:rsidRDefault="00A51C4B" w:rsidP="00A51C4B">
      <w:pPr>
        <w:tabs>
          <w:tab w:val="left" w:pos="3510"/>
          <w:tab w:val="left" w:pos="4477"/>
          <w:tab w:val="left" w:pos="8520"/>
        </w:tabs>
        <w:suppressAutoHyphens/>
        <w:autoSpaceDN w:val="0"/>
        <w:jc w:val="both"/>
        <w:textAlignment w:val="baseline"/>
        <w:rPr>
          <w:rFonts w:ascii="Arial" w:hAnsi="Arial" w:cs="Arial"/>
          <w:bCs/>
          <w:kern w:val="3"/>
          <w:sz w:val="22"/>
          <w:szCs w:val="22"/>
          <w:lang w:eastAsia="zh-CN"/>
        </w:rPr>
      </w:pPr>
      <w:r w:rsidRPr="00A51C4B">
        <w:rPr>
          <w:rFonts w:ascii="Arial" w:hAnsi="Arial" w:cs="Arial"/>
          <w:bCs/>
          <w:kern w:val="3"/>
          <w:sz w:val="22"/>
          <w:szCs w:val="22"/>
          <w:lang w:val="en-US" w:eastAsia="zh-CN"/>
        </w:rPr>
        <w:t>To</w:t>
      </w:r>
      <w:r w:rsidRPr="00A51C4B">
        <w:rPr>
          <w:rFonts w:ascii="Arial" w:hAnsi="Arial" w:cs="Arial"/>
          <w:bCs/>
          <w:kern w:val="3"/>
          <w:sz w:val="22"/>
          <w:szCs w:val="22"/>
          <w:lang w:eastAsia="zh-CN"/>
        </w:rPr>
        <w:t xml:space="preserve"> Δημοτικό Συμβούλιο Θεσσαλονίκης στηρίζει τους συγγενείς των θυμάτων στον αγώνα τους να χυθεί άπλετο φως στην υπόθεση του δυστυχήματος των Τεμπών, απαιτεί να μην γίνει ποτέ οποιαδήποτε προσπάθεια συγκάλυψης ή απόκρυψης στοιχείων, να εντοπιστούν οι ένοχοι και να αποδοθεί δικαιοσύνη σε όλα τα επίπεδα.</w:t>
      </w:r>
    </w:p>
    <w:p w14:paraId="5E980359" w14:textId="77777777" w:rsidR="00A51C4B" w:rsidRPr="00A51C4B" w:rsidRDefault="00A51C4B" w:rsidP="00A51C4B">
      <w:pPr>
        <w:widowControl w:val="0"/>
        <w:suppressAutoHyphens/>
        <w:autoSpaceDN w:val="0"/>
        <w:jc w:val="both"/>
        <w:textAlignment w:val="baseline"/>
        <w:rPr>
          <w:rFonts w:ascii="Arial" w:eastAsia="NSimSun" w:hAnsi="Arial" w:cs="Arial"/>
          <w:bCs/>
          <w:kern w:val="3"/>
          <w:sz w:val="22"/>
          <w:szCs w:val="22"/>
          <w:lang w:eastAsia="zh-CN" w:bidi="hi-IN"/>
        </w:rPr>
      </w:pPr>
    </w:p>
    <w:p w14:paraId="27F53CE6" w14:textId="14162C00" w:rsidR="00347F8F" w:rsidRDefault="00347F8F" w:rsidP="0035044B">
      <w:pPr>
        <w:tabs>
          <w:tab w:val="left" w:pos="3510"/>
          <w:tab w:val="left" w:pos="4477"/>
        </w:tabs>
        <w:suppressAutoHyphens/>
        <w:autoSpaceDN w:val="0"/>
        <w:ind w:right="85"/>
        <w:jc w:val="both"/>
        <w:textAlignment w:val="baseline"/>
        <w:rPr>
          <w:b/>
          <w:sz w:val="22"/>
          <w:szCs w:val="22"/>
        </w:rPr>
      </w:pPr>
    </w:p>
    <w:p w14:paraId="30A38EF4" w14:textId="0DAFF10C" w:rsidR="00347F8F" w:rsidRDefault="00347F8F" w:rsidP="00F5044B">
      <w:pPr>
        <w:jc w:val="center"/>
        <w:rPr>
          <w:b/>
          <w:sz w:val="22"/>
          <w:szCs w:val="22"/>
        </w:rPr>
      </w:pPr>
    </w:p>
    <w:p w14:paraId="31BF1AFF" w14:textId="0B7B86FA" w:rsidR="00347F8F" w:rsidRDefault="00347F8F" w:rsidP="00F5044B">
      <w:pPr>
        <w:jc w:val="center"/>
        <w:rPr>
          <w:b/>
          <w:sz w:val="22"/>
          <w:szCs w:val="22"/>
        </w:rPr>
      </w:pPr>
    </w:p>
    <w:p w14:paraId="1CF5CC3C" w14:textId="1CA8E21B" w:rsidR="00347F8F" w:rsidRDefault="00347F8F" w:rsidP="00F5044B">
      <w:pPr>
        <w:jc w:val="center"/>
        <w:rPr>
          <w:b/>
          <w:sz w:val="22"/>
          <w:szCs w:val="22"/>
        </w:rPr>
      </w:pPr>
    </w:p>
    <w:p w14:paraId="15F6E427" w14:textId="77777777" w:rsidR="00347F8F" w:rsidRDefault="00347F8F" w:rsidP="00F5044B">
      <w:pPr>
        <w:jc w:val="center"/>
        <w:rPr>
          <w:b/>
          <w:sz w:val="22"/>
          <w:szCs w:val="22"/>
        </w:rPr>
      </w:pPr>
    </w:p>
    <w:p w14:paraId="1E05FF78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156B8256" w14:textId="5873DE5B" w:rsidR="00315876" w:rsidRDefault="00315876" w:rsidP="00B67B94">
      <w:pPr>
        <w:jc w:val="center"/>
        <w:rPr>
          <w:b/>
          <w:sz w:val="22"/>
          <w:szCs w:val="22"/>
        </w:rPr>
      </w:pPr>
    </w:p>
    <w:p w14:paraId="70261CFA" w14:textId="01328D73" w:rsidR="00315876" w:rsidRDefault="00315876" w:rsidP="00B67B94">
      <w:pPr>
        <w:jc w:val="center"/>
        <w:rPr>
          <w:b/>
          <w:sz w:val="22"/>
          <w:szCs w:val="22"/>
        </w:rPr>
      </w:pPr>
    </w:p>
    <w:p w14:paraId="0B69142D" w14:textId="77777777" w:rsidR="00315876" w:rsidRDefault="00315876" w:rsidP="00B67B94">
      <w:pPr>
        <w:jc w:val="center"/>
        <w:rPr>
          <w:b/>
          <w:sz w:val="22"/>
          <w:szCs w:val="22"/>
        </w:rPr>
      </w:pPr>
    </w:p>
    <w:p w14:paraId="06649B46" w14:textId="5CA58F6A" w:rsidR="00B67B94" w:rsidRDefault="00B67B94" w:rsidP="00B67B94">
      <w:pPr>
        <w:jc w:val="center"/>
        <w:rPr>
          <w:b/>
          <w:sz w:val="22"/>
          <w:szCs w:val="22"/>
        </w:rPr>
      </w:pPr>
    </w:p>
    <w:sectPr w:rsidR="00B67B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4B"/>
    <w:rsid w:val="00083B2C"/>
    <w:rsid w:val="000B7B6D"/>
    <w:rsid w:val="00315876"/>
    <w:rsid w:val="00347F8F"/>
    <w:rsid w:val="0035044B"/>
    <w:rsid w:val="00364ABA"/>
    <w:rsid w:val="00456F22"/>
    <w:rsid w:val="004A1EB7"/>
    <w:rsid w:val="005A5F22"/>
    <w:rsid w:val="006D7BC0"/>
    <w:rsid w:val="007C0E78"/>
    <w:rsid w:val="007E57CF"/>
    <w:rsid w:val="00A247F3"/>
    <w:rsid w:val="00A51C4B"/>
    <w:rsid w:val="00A92CFE"/>
    <w:rsid w:val="00AF6015"/>
    <w:rsid w:val="00B67B94"/>
    <w:rsid w:val="00E80FF1"/>
    <w:rsid w:val="00F5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331C"/>
  <w15:chartTrackingRefBased/>
  <w15:docId w15:val="{D2E05AAB-82BD-47DC-A00F-BDE611B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1587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453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Μούτσιου Αικατερίνη</cp:lastModifiedBy>
  <cp:revision>8</cp:revision>
  <dcterms:created xsi:type="dcterms:W3CDTF">2023-03-07T10:50:00Z</dcterms:created>
  <dcterms:modified xsi:type="dcterms:W3CDTF">2024-03-13T09:46:00Z</dcterms:modified>
</cp:coreProperties>
</file>